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526" w:rsidRPr="005B7E9C" w:rsidRDefault="00711526" w:rsidP="00DE347C">
      <w:pPr>
        <w:ind w:firstLineChars="1000" w:firstLine="2400"/>
        <w:rPr>
          <w:rFonts w:asciiTheme="minorEastAsia" w:hAnsiTheme="minorEastAsia"/>
          <w:sz w:val="24"/>
          <w:szCs w:val="24"/>
        </w:rPr>
      </w:pPr>
      <w:r w:rsidRPr="005B7E9C">
        <w:rPr>
          <w:rFonts w:asciiTheme="minorEastAsia" w:hAnsiTheme="minorEastAsia" w:hint="eastAsia"/>
          <w:sz w:val="24"/>
          <w:szCs w:val="24"/>
        </w:rPr>
        <w:t xml:space="preserve">一般社団法人日本小児整形外科学会　</w:t>
      </w:r>
    </w:p>
    <w:p w:rsidR="00711526" w:rsidRPr="005B7E9C" w:rsidRDefault="009A6E62" w:rsidP="002B0E8E">
      <w:pPr>
        <w:ind w:firstLineChars="1400" w:firstLine="3360"/>
        <w:rPr>
          <w:rFonts w:asciiTheme="minorEastAsia" w:hAnsiTheme="minorEastAsia"/>
          <w:sz w:val="24"/>
          <w:szCs w:val="24"/>
        </w:rPr>
      </w:pPr>
      <w:r w:rsidRPr="005B7E9C">
        <w:rPr>
          <w:rFonts w:asciiTheme="minorEastAsia" w:hAnsiTheme="minorEastAsia" w:hint="eastAsia"/>
          <w:sz w:val="24"/>
          <w:szCs w:val="24"/>
        </w:rPr>
        <w:t>評議員</w:t>
      </w:r>
      <w:r w:rsidR="00711526" w:rsidRPr="005B7E9C">
        <w:rPr>
          <w:rFonts w:asciiTheme="minorEastAsia" w:hAnsiTheme="minorEastAsia" w:hint="eastAsia"/>
          <w:sz w:val="24"/>
          <w:szCs w:val="24"/>
        </w:rPr>
        <w:t>規程</w:t>
      </w:r>
      <w:r w:rsidR="00E46E4B" w:rsidRPr="005B7E9C">
        <w:rPr>
          <w:rFonts w:asciiTheme="minorEastAsia" w:hAnsiTheme="minorEastAsia" w:hint="eastAsia"/>
          <w:sz w:val="24"/>
          <w:szCs w:val="24"/>
        </w:rPr>
        <w:t xml:space="preserve">　(</w:t>
      </w:r>
      <w:r w:rsidR="00687613" w:rsidRPr="005B7E9C">
        <w:rPr>
          <w:rFonts w:asciiTheme="minorEastAsia" w:hAnsiTheme="minorEastAsia" w:hint="eastAsia"/>
          <w:sz w:val="24"/>
          <w:szCs w:val="24"/>
        </w:rPr>
        <w:t>案</w:t>
      </w:r>
      <w:r w:rsidR="00E46E4B" w:rsidRPr="005B7E9C">
        <w:rPr>
          <w:rFonts w:asciiTheme="minorEastAsia" w:hAnsiTheme="minorEastAsia" w:hint="eastAsia"/>
          <w:sz w:val="24"/>
          <w:szCs w:val="24"/>
        </w:rPr>
        <w:t>)</w:t>
      </w:r>
    </w:p>
    <w:p w:rsidR="009A6E62" w:rsidRPr="005B7E9C" w:rsidRDefault="009A6E62" w:rsidP="00711526">
      <w:pPr>
        <w:ind w:firstLineChars="400" w:firstLine="960"/>
        <w:rPr>
          <w:rFonts w:asciiTheme="minorEastAsia" w:hAnsiTheme="minorEastAsia"/>
          <w:sz w:val="24"/>
          <w:szCs w:val="24"/>
        </w:rPr>
      </w:pPr>
    </w:p>
    <w:p w:rsidR="009A6E62" w:rsidRPr="005B7E9C" w:rsidRDefault="009A6E62" w:rsidP="002B0E8E">
      <w:pPr>
        <w:rPr>
          <w:rFonts w:asciiTheme="minorEastAsia" w:hAnsiTheme="minorEastAsia"/>
          <w:sz w:val="22"/>
        </w:rPr>
      </w:pPr>
      <w:r w:rsidRPr="005B7E9C">
        <w:rPr>
          <w:rFonts w:asciiTheme="minorEastAsia" w:hAnsiTheme="minorEastAsia" w:hint="eastAsia"/>
          <w:sz w:val="22"/>
        </w:rPr>
        <w:t>評議員選出規定</w:t>
      </w:r>
    </w:p>
    <w:p w:rsidR="00711526" w:rsidRPr="005B7E9C" w:rsidRDefault="00711526" w:rsidP="00711526">
      <w:pPr>
        <w:pStyle w:val="Default"/>
        <w:rPr>
          <w:rFonts w:asciiTheme="minorEastAsia" w:eastAsiaTheme="minorEastAsia" w:hAnsiTheme="minorEastAsia"/>
          <w:color w:val="auto"/>
          <w:sz w:val="22"/>
          <w:szCs w:val="22"/>
        </w:rPr>
      </w:pPr>
      <w:r w:rsidRPr="005B7E9C">
        <w:rPr>
          <w:rFonts w:asciiTheme="minorEastAsia" w:eastAsiaTheme="minorEastAsia" w:hAnsiTheme="minorEastAsia" w:hint="eastAsia"/>
          <w:color w:val="auto"/>
          <w:sz w:val="22"/>
          <w:szCs w:val="22"/>
        </w:rPr>
        <w:t>（総則）</w:t>
      </w:r>
      <w:r w:rsidRPr="005B7E9C">
        <w:rPr>
          <w:rFonts w:asciiTheme="minorEastAsia" w:eastAsiaTheme="minorEastAsia" w:hAnsiTheme="minorEastAsia"/>
          <w:color w:val="auto"/>
          <w:sz w:val="22"/>
          <w:szCs w:val="22"/>
        </w:rPr>
        <w:t xml:space="preserve"> </w:t>
      </w:r>
    </w:p>
    <w:p w:rsidR="00711526" w:rsidRPr="005B7E9C" w:rsidRDefault="00711526" w:rsidP="00711526">
      <w:pPr>
        <w:pStyle w:val="Default"/>
        <w:numPr>
          <w:ilvl w:val="0"/>
          <w:numId w:val="1"/>
        </w:numPr>
        <w:rPr>
          <w:rFonts w:asciiTheme="minorEastAsia" w:eastAsiaTheme="minorEastAsia" w:hAnsiTheme="minorEastAsia"/>
          <w:color w:val="auto"/>
          <w:sz w:val="22"/>
          <w:szCs w:val="22"/>
        </w:rPr>
      </w:pPr>
      <w:r w:rsidRPr="005B7E9C">
        <w:rPr>
          <w:rFonts w:asciiTheme="minorEastAsia" w:eastAsiaTheme="minorEastAsia" w:hAnsiTheme="minorEastAsia" w:hint="eastAsia"/>
          <w:color w:val="auto"/>
          <w:sz w:val="22"/>
          <w:szCs w:val="22"/>
        </w:rPr>
        <w:t>評議員の選出は、一般社団法人小児整形外科学会定款に</w:t>
      </w:r>
      <w:r w:rsidR="00687613" w:rsidRPr="005B7E9C">
        <w:rPr>
          <w:rFonts w:asciiTheme="minorEastAsia" w:eastAsiaTheme="minorEastAsia" w:hAnsiTheme="minorEastAsia" w:hint="eastAsia"/>
          <w:color w:val="auto"/>
          <w:sz w:val="22"/>
          <w:szCs w:val="22"/>
        </w:rPr>
        <w:t>定められたことのほかは、この規定</w:t>
      </w:r>
      <w:r w:rsidRPr="005B7E9C">
        <w:rPr>
          <w:rFonts w:asciiTheme="minorEastAsia" w:eastAsiaTheme="minorEastAsia" w:hAnsiTheme="minorEastAsia" w:hint="eastAsia"/>
          <w:color w:val="auto"/>
          <w:sz w:val="22"/>
          <w:szCs w:val="22"/>
        </w:rPr>
        <w:t>による。</w:t>
      </w:r>
      <w:r w:rsidRPr="005B7E9C">
        <w:rPr>
          <w:rFonts w:asciiTheme="minorEastAsia" w:eastAsiaTheme="minorEastAsia" w:hAnsiTheme="minorEastAsia"/>
          <w:color w:val="auto"/>
          <w:sz w:val="22"/>
          <w:szCs w:val="22"/>
        </w:rPr>
        <w:t xml:space="preserve"> </w:t>
      </w:r>
    </w:p>
    <w:p w:rsidR="00711526" w:rsidRPr="005B7E9C" w:rsidRDefault="00711526" w:rsidP="00711526">
      <w:pPr>
        <w:pStyle w:val="Default"/>
        <w:rPr>
          <w:rFonts w:asciiTheme="minorEastAsia" w:eastAsiaTheme="minorEastAsia" w:hAnsiTheme="minorEastAsia"/>
          <w:color w:val="auto"/>
          <w:sz w:val="22"/>
          <w:szCs w:val="22"/>
        </w:rPr>
      </w:pPr>
      <w:r w:rsidRPr="005B7E9C">
        <w:rPr>
          <w:rFonts w:asciiTheme="minorEastAsia" w:eastAsiaTheme="minorEastAsia" w:hAnsiTheme="minorEastAsia" w:hint="eastAsia"/>
          <w:color w:val="auto"/>
          <w:sz w:val="22"/>
          <w:szCs w:val="22"/>
        </w:rPr>
        <w:t>（職務）</w:t>
      </w:r>
      <w:r w:rsidRPr="005B7E9C">
        <w:rPr>
          <w:rFonts w:asciiTheme="minorEastAsia" w:eastAsiaTheme="minorEastAsia" w:hAnsiTheme="minorEastAsia"/>
          <w:color w:val="auto"/>
          <w:sz w:val="22"/>
          <w:szCs w:val="22"/>
        </w:rPr>
        <w:t xml:space="preserve"> </w:t>
      </w:r>
    </w:p>
    <w:p w:rsidR="00DE347C" w:rsidRPr="005B7E9C" w:rsidRDefault="00DE347C" w:rsidP="00DE347C">
      <w:pPr>
        <w:pStyle w:val="Default"/>
        <w:numPr>
          <w:ilvl w:val="0"/>
          <w:numId w:val="1"/>
        </w:numPr>
        <w:ind w:rightChars="-135" w:right="-283"/>
        <w:rPr>
          <w:rFonts w:asciiTheme="minorEastAsia" w:eastAsiaTheme="minorEastAsia" w:hAnsiTheme="minorEastAsia"/>
          <w:color w:val="auto"/>
          <w:sz w:val="22"/>
          <w:szCs w:val="22"/>
        </w:rPr>
      </w:pPr>
      <w:r w:rsidRPr="005B7E9C">
        <w:rPr>
          <w:rFonts w:asciiTheme="minorEastAsia" w:eastAsiaTheme="minorEastAsia" w:hAnsiTheme="minorEastAsia" w:hint="eastAsia"/>
          <w:color w:val="auto"/>
          <w:sz w:val="22"/>
          <w:szCs w:val="22"/>
        </w:rPr>
        <w:t>評議員は、現評議員2名からの推薦を評議員選出委員会にて審議し、その結果を</w:t>
      </w:r>
    </w:p>
    <w:p w:rsidR="00711526" w:rsidRPr="005B7E9C" w:rsidRDefault="00DE347C" w:rsidP="00DE347C">
      <w:pPr>
        <w:pStyle w:val="Default"/>
        <w:ind w:rightChars="-135" w:right="-283" w:firstLineChars="400" w:firstLine="880"/>
        <w:rPr>
          <w:rFonts w:asciiTheme="minorEastAsia" w:eastAsiaTheme="minorEastAsia" w:hAnsiTheme="minorEastAsia"/>
          <w:color w:val="auto"/>
          <w:sz w:val="22"/>
          <w:szCs w:val="22"/>
        </w:rPr>
      </w:pPr>
      <w:r w:rsidRPr="005B7E9C">
        <w:rPr>
          <w:rFonts w:asciiTheme="minorEastAsia" w:eastAsiaTheme="minorEastAsia" w:hAnsiTheme="minorEastAsia" w:hint="eastAsia"/>
          <w:color w:val="auto"/>
          <w:sz w:val="22"/>
          <w:szCs w:val="22"/>
        </w:rPr>
        <w:t>受けて理事会の決議により選出される</w:t>
      </w:r>
      <w:r w:rsidR="00711526" w:rsidRPr="005B7E9C">
        <w:rPr>
          <w:rFonts w:asciiTheme="minorEastAsia" w:eastAsiaTheme="minorEastAsia" w:hAnsiTheme="minorEastAsia" w:hint="eastAsia"/>
          <w:color w:val="auto"/>
          <w:sz w:val="22"/>
          <w:szCs w:val="22"/>
        </w:rPr>
        <w:t>。</w:t>
      </w:r>
    </w:p>
    <w:p w:rsidR="00711526" w:rsidRPr="005B7E9C" w:rsidRDefault="00711526" w:rsidP="00711526">
      <w:pPr>
        <w:pStyle w:val="Default"/>
        <w:rPr>
          <w:rFonts w:asciiTheme="minorEastAsia" w:eastAsiaTheme="minorEastAsia" w:hAnsiTheme="minorEastAsia"/>
          <w:color w:val="auto"/>
          <w:sz w:val="22"/>
          <w:szCs w:val="22"/>
        </w:rPr>
      </w:pPr>
      <w:r w:rsidRPr="005B7E9C">
        <w:rPr>
          <w:rFonts w:asciiTheme="minorEastAsia" w:eastAsiaTheme="minorEastAsia" w:hAnsiTheme="minorEastAsia" w:hint="eastAsia"/>
          <w:color w:val="auto"/>
          <w:sz w:val="22"/>
          <w:szCs w:val="22"/>
        </w:rPr>
        <w:t>（構成）</w:t>
      </w:r>
      <w:r w:rsidRPr="005B7E9C">
        <w:rPr>
          <w:rFonts w:asciiTheme="minorEastAsia" w:eastAsiaTheme="minorEastAsia" w:hAnsiTheme="minorEastAsia"/>
          <w:color w:val="auto"/>
          <w:sz w:val="22"/>
          <w:szCs w:val="22"/>
        </w:rPr>
        <w:t xml:space="preserve"> </w:t>
      </w:r>
    </w:p>
    <w:p w:rsidR="00711526" w:rsidRPr="005B7E9C" w:rsidRDefault="00711526" w:rsidP="00711526">
      <w:pPr>
        <w:pStyle w:val="Default"/>
        <w:numPr>
          <w:ilvl w:val="0"/>
          <w:numId w:val="1"/>
        </w:numPr>
        <w:rPr>
          <w:rFonts w:asciiTheme="minorEastAsia" w:eastAsiaTheme="minorEastAsia" w:hAnsiTheme="minorEastAsia"/>
          <w:color w:val="auto"/>
          <w:sz w:val="22"/>
          <w:szCs w:val="22"/>
        </w:rPr>
      </w:pPr>
      <w:r w:rsidRPr="005B7E9C">
        <w:rPr>
          <w:rFonts w:asciiTheme="minorEastAsia" w:eastAsiaTheme="minorEastAsia" w:hAnsiTheme="minorEastAsia" w:hint="eastAsia"/>
          <w:color w:val="auto"/>
          <w:sz w:val="22"/>
          <w:szCs w:val="22"/>
        </w:rPr>
        <w:t>評議員選出委員会は理事会が定める委員より構成する。</w:t>
      </w:r>
    </w:p>
    <w:p w:rsidR="00A225E3" w:rsidRPr="005B7E9C" w:rsidRDefault="00A225E3" w:rsidP="00A225E3">
      <w:pPr>
        <w:pStyle w:val="Default"/>
        <w:ind w:left="810"/>
        <w:rPr>
          <w:rFonts w:asciiTheme="minorEastAsia" w:eastAsiaTheme="minorEastAsia" w:hAnsiTheme="minorEastAsia"/>
          <w:color w:val="auto"/>
          <w:sz w:val="22"/>
          <w:szCs w:val="22"/>
        </w:rPr>
      </w:pPr>
    </w:p>
    <w:p w:rsidR="00711526" w:rsidRPr="005B7E9C" w:rsidRDefault="00711526" w:rsidP="00711526">
      <w:pPr>
        <w:pStyle w:val="Default"/>
        <w:rPr>
          <w:rFonts w:asciiTheme="minorEastAsia" w:eastAsiaTheme="minorEastAsia" w:hAnsiTheme="minorEastAsia"/>
          <w:color w:val="auto"/>
          <w:sz w:val="22"/>
          <w:szCs w:val="22"/>
        </w:rPr>
      </w:pPr>
      <w:r w:rsidRPr="005B7E9C">
        <w:rPr>
          <w:rFonts w:asciiTheme="minorEastAsia" w:eastAsiaTheme="minorEastAsia" w:hAnsiTheme="minorEastAsia" w:hint="eastAsia"/>
          <w:color w:val="auto"/>
          <w:sz w:val="22"/>
          <w:szCs w:val="22"/>
        </w:rPr>
        <w:t>（議長）</w:t>
      </w:r>
      <w:r w:rsidRPr="005B7E9C">
        <w:rPr>
          <w:rFonts w:asciiTheme="minorEastAsia" w:eastAsiaTheme="minorEastAsia" w:hAnsiTheme="minorEastAsia"/>
          <w:color w:val="auto"/>
          <w:sz w:val="22"/>
          <w:szCs w:val="22"/>
        </w:rPr>
        <w:t xml:space="preserve"> </w:t>
      </w:r>
    </w:p>
    <w:p w:rsidR="00711526" w:rsidRPr="005B7E9C" w:rsidRDefault="00711526" w:rsidP="00711526">
      <w:pPr>
        <w:pStyle w:val="Default"/>
        <w:numPr>
          <w:ilvl w:val="0"/>
          <w:numId w:val="1"/>
        </w:numPr>
        <w:ind w:rightChars="-203" w:right="-426"/>
        <w:rPr>
          <w:rFonts w:asciiTheme="minorEastAsia" w:eastAsiaTheme="minorEastAsia" w:hAnsiTheme="minorEastAsia"/>
          <w:color w:val="auto"/>
          <w:sz w:val="22"/>
          <w:szCs w:val="22"/>
        </w:rPr>
      </w:pPr>
      <w:r w:rsidRPr="005B7E9C">
        <w:rPr>
          <w:rFonts w:asciiTheme="minorEastAsia" w:eastAsiaTheme="minorEastAsia" w:hAnsiTheme="minorEastAsia" w:hint="eastAsia"/>
          <w:color w:val="auto"/>
          <w:sz w:val="22"/>
          <w:szCs w:val="22"/>
        </w:rPr>
        <w:t>評議員選出委員会の議長は理事長が定める。</w:t>
      </w:r>
      <w:r w:rsidRPr="005B7E9C">
        <w:rPr>
          <w:rFonts w:asciiTheme="minorEastAsia" w:eastAsiaTheme="minorEastAsia" w:hAnsiTheme="minorEastAsia"/>
          <w:color w:val="auto"/>
          <w:sz w:val="22"/>
          <w:szCs w:val="22"/>
        </w:rPr>
        <w:t xml:space="preserve"> </w:t>
      </w:r>
    </w:p>
    <w:p w:rsidR="00A225E3" w:rsidRPr="005B7E9C" w:rsidRDefault="00A225E3" w:rsidP="00711526">
      <w:pPr>
        <w:pStyle w:val="Default"/>
        <w:ind w:rightChars="-203" w:right="-426"/>
        <w:rPr>
          <w:rFonts w:asciiTheme="minorEastAsia" w:eastAsiaTheme="minorEastAsia" w:hAnsiTheme="minorEastAsia"/>
          <w:color w:val="auto"/>
          <w:sz w:val="22"/>
          <w:szCs w:val="22"/>
        </w:rPr>
      </w:pPr>
    </w:p>
    <w:p w:rsidR="00711526" w:rsidRPr="005B7E9C" w:rsidRDefault="00711526" w:rsidP="00711526">
      <w:pPr>
        <w:pStyle w:val="Default"/>
        <w:ind w:rightChars="-203" w:right="-426"/>
        <w:rPr>
          <w:rFonts w:asciiTheme="minorEastAsia" w:eastAsiaTheme="minorEastAsia" w:hAnsiTheme="minorEastAsia"/>
          <w:color w:val="auto"/>
          <w:sz w:val="22"/>
          <w:szCs w:val="22"/>
        </w:rPr>
      </w:pPr>
      <w:r w:rsidRPr="005B7E9C">
        <w:rPr>
          <w:rFonts w:asciiTheme="minorEastAsia" w:eastAsiaTheme="minorEastAsia" w:hAnsiTheme="minorEastAsia" w:hint="eastAsia"/>
          <w:color w:val="auto"/>
          <w:sz w:val="22"/>
          <w:szCs w:val="22"/>
        </w:rPr>
        <w:t>（被推薦資格）</w:t>
      </w:r>
      <w:r w:rsidRPr="005B7E9C">
        <w:rPr>
          <w:rFonts w:asciiTheme="minorEastAsia" w:eastAsiaTheme="minorEastAsia" w:hAnsiTheme="minorEastAsia"/>
          <w:color w:val="auto"/>
          <w:sz w:val="22"/>
          <w:szCs w:val="22"/>
        </w:rPr>
        <w:t xml:space="preserve"> </w:t>
      </w:r>
    </w:p>
    <w:p w:rsidR="00A225E3" w:rsidRPr="005B7E9C" w:rsidRDefault="00711526" w:rsidP="00A225E3">
      <w:pPr>
        <w:pStyle w:val="Default"/>
        <w:ind w:rightChars="-203" w:right="-426"/>
        <w:rPr>
          <w:rFonts w:asciiTheme="minorEastAsia" w:eastAsiaTheme="minorEastAsia" w:hAnsiTheme="minorEastAsia"/>
          <w:color w:val="auto"/>
          <w:sz w:val="22"/>
          <w:szCs w:val="22"/>
        </w:rPr>
      </w:pPr>
      <w:r w:rsidRPr="005B7E9C">
        <w:rPr>
          <w:rFonts w:asciiTheme="minorEastAsia" w:eastAsiaTheme="minorEastAsia" w:hAnsiTheme="minorEastAsia" w:hint="eastAsia"/>
          <w:color w:val="auto"/>
          <w:sz w:val="22"/>
          <w:szCs w:val="22"/>
        </w:rPr>
        <w:t>第５条</w:t>
      </w:r>
      <w:r w:rsidRPr="005B7E9C">
        <w:rPr>
          <w:rFonts w:asciiTheme="minorEastAsia" w:eastAsiaTheme="minorEastAsia" w:hAnsiTheme="minorEastAsia"/>
          <w:color w:val="auto"/>
          <w:sz w:val="22"/>
          <w:szCs w:val="22"/>
        </w:rPr>
        <w:t xml:space="preserve"> </w:t>
      </w:r>
      <w:r w:rsidRPr="005B7E9C">
        <w:rPr>
          <w:rFonts w:asciiTheme="minorEastAsia" w:eastAsiaTheme="minorEastAsia" w:hAnsiTheme="minorEastAsia" w:hint="eastAsia"/>
          <w:color w:val="auto"/>
          <w:sz w:val="22"/>
          <w:szCs w:val="22"/>
        </w:rPr>
        <w:t>評議員の被推薦資格は、下記に定める通りとする。</w:t>
      </w:r>
      <w:r w:rsidRPr="005B7E9C">
        <w:rPr>
          <w:rFonts w:asciiTheme="minorEastAsia" w:eastAsiaTheme="minorEastAsia" w:hAnsiTheme="minorEastAsia"/>
          <w:color w:val="auto"/>
          <w:sz w:val="22"/>
          <w:szCs w:val="22"/>
        </w:rPr>
        <w:t xml:space="preserve"> </w:t>
      </w:r>
    </w:p>
    <w:p w:rsidR="00711526" w:rsidRPr="005B7E9C" w:rsidRDefault="00711526" w:rsidP="00A225E3">
      <w:pPr>
        <w:pStyle w:val="Default"/>
        <w:ind w:rightChars="-203" w:right="-426"/>
        <w:rPr>
          <w:rFonts w:asciiTheme="minorEastAsia" w:eastAsiaTheme="minorEastAsia" w:hAnsiTheme="minorEastAsia"/>
          <w:color w:val="auto"/>
          <w:sz w:val="22"/>
          <w:szCs w:val="22"/>
        </w:rPr>
      </w:pPr>
      <w:r w:rsidRPr="005B7E9C">
        <w:rPr>
          <w:rFonts w:asciiTheme="minorEastAsia" w:eastAsiaTheme="minorEastAsia" w:hAnsiTheme="minorEastAsia" w:hint="eastAsia"/>
          <w:color w:val="auto"/>
          <w:sz w:val="22"/>
          <w:szCs w:val="22"/>
        </w:rPr>
        <w:t>（１）本会入会後</w:t>
      </w:r>
      <w:r w:rsidR="00052F4A" w:rsidRPr="005B7E9C">
        <w:rPr>
          <w:rFonts w:asciiTheme="minorEastAsia" w:eastAsiaTheme="minorEastAsia" w:hAnsiTheme="minorEastAsia" w:cs="EANGHK+Century"/>
          <w:color w:val="auto"/>
          <w:sz w:val="22"/>
          <w:szCs w:val="22"/>
        </w:rPr>
        <w:t>2</w:t>
      </w:r>
      <w:r w:rsidRPr="005B7E9C">
        <w:rPr>
          <w:rFonts w:asciiTheme="minorEastAsia" w:eastAsiaTheme="minorEastAsia" w:hAnsiTheme="minorEastAsia" w:hint="eastAsia"/>
          <w:color w:val="auto"/>
          <w:sz w:val="22"/>
          <w:szCs w:val="22"/>
        </w:rPr>
        <w:t>年以上の正会員で、</w:t>
      </w:r>
      <w:r w:rsidR="008B7E5B" w:rsidRPr="005B7E9C">
        <w:rPr>
          <w:rFonts w:asciiTheme="minorEastAsia" w:eastAsiaTheme="minorEastAsia" w:hAnsiTheme="minorEastAsia" w:hint="eastAsia"/>
          <w:color w:val="auto"/>
          <w:sz w:val="22"/>
          <w:szCs w:val="22"/>
        </w:rPr>
        <w:t>小児整形外科</w:t>
      </w:r>
      <w:r w:rsidRPr="005B7E9C">
        <w:rPr>
          <w:rFonts w:asciiTheme="minorEastAsia" w:eastAsiaTheme="minorEastAsia" w:hAnsiTheme="minorEastAsia" w:hint="eastAsia"/>
          <w:color w:val="auto"/>
          <w:sz w:val="22"/>
          <w:szCs w:val="22"/>
        </w:rPr>
        <w:t>学の発展に指導的役割をはたすものとする。</w:t>
      </w:r>
    </w:p>
    <w:p w:rsidR="00711526" w:rsidRPr="005B7E9C" w:rsidRDefault="00711526" w:rsidP="00711526">
      <w:pPr>
        <w:pStyle w:val="Default"/>
        <w:ind w:left="220" w:rightChars="-203" w:right="-426" w:hangingChars="100" w:hanging="220"/>
        <w:rPr>
          <w:rFonts w:asciiTheme="minorEastAsia" w:eastAsiaTheme="minorEastAsia" w:hAnsiTheme="minorEastAsia"/>
          <w:color w:val="auto"/>
          <w:sz w:val="22"/>
          <w:szCs w:val="22"/>
        </w:rPr>
      </w:pPr>
      <w:r w:rsidRPr="005B7E9C">
        <w:rPr>
          <w:rFonts w:asciiTheme="minorEastAsia" w:eastAsiaTheme="minorEastAsia" w:hAnsiTheme="minorEastAsia" w:hint="eastAsia"/>
          <w:color w:val="auto"/>
          <w:sz w:val="22"/>
          <w:szCs w:val="22"/>
        </w:rPr>
        <w:t>（２）</w:t>
      </w:r>
      <w:r w:rsidR="008B7E5B" w:rsidRPr="005B7E9C">
        <w:rPr>
          <w:rFonts w:asciiTheme="minorEastAsia" w:eastAsiaTheme="minorEastAsia" w:hAnsiTheme="minorEastAsia" w:hint="eastAsia"/>
          <w:color w:val="auto"/>
          <w:sz w:val="22"/>
          <w:szCs w:val="22"/>
        </w:rPr>
        <w:t>小児施設（小児病院・</w:t>
      </w:r>
      <w:r w:rsidR="005B7E9C">
        <w:rPr>
          <w:rFonts w:asciiTheme="minorEastAsia" w:eastAsiaTheme="minorEastAsia" w:hAnsiTheme="minorEastAsia" w:hint="eastAsia"/>
          <w:color w:val="auto"/>
          <w:sz w:val="22"/>
          <w:szCs w:val="22"/>
        </w:rPr>
        <w:t>医療型入所児</w:t>
      </w:r>
      <w:r w:rsidR="008B7E5B" w:rsidRPr="005B7E9C">
        <w:rPr>
          <w:rFonts w:asciiTheme="minorEastAsia" w:eastAsiaTheme="minorEastAsia" w:hAnsiTheme="minorEastAsia" w:hint="eastAsia"/>
          <w:color w:val="auto"/>
          <w:sz w:val="22"/>
          <w:szCs w:val="22"/>
        </w:rPr>
        <w:t>施設）や小児部門（大学・一般病院）の指導的立場にある整形外科医</w:t>
      </w:r>
      <w:r w:rsidRPr="005B7E9C">
        <w:rPr>
          <w:rFonts w:asciiTheme="minorEastAsia" w:eastAsiaTheme="minorEastAsia" w:hAnsiTheme="minorEastAsia" w:hint="eastAsia"/>
          <w:color w:val="auto"/>
          <w:sz w:val="22"/>
          <w:szCs w:val="22"/>
        </w:rPr>
        <w:t>若しくはこれと同等の</w:t>
      </w:r>
      <w:r w:rsidR="008B7E5B" w:rsidRPr="005B7E9C">
        <w:rPr>
          <w:rFonts w:asciiTheme="minorEastAsia" w:eastAsiaTheme="minorEastAsia" w:hAnsiTheme="minorEastAsia" w:hint="eastAsia"/>
          <w:color w:val="auto"/>
          <w:sz w:val="22"/>
          <w:szCs w:val="22"/>
        </w:rPr>
        <w:t>経験・実績</w:t>
      </w:r>
      <w:r w:rsidR="00AE42C1" w:rsidRPr="005B7E9C">
        <w:rPr>
          <w:rFonts w:asciiTheme="minorEastAsia" w:eastAsiaTheme="minorEastAsia" w:hAnsiTheme="minorEastAsia" w:hint="eastAsia"/>
          <w:color w:val="auto"/>
          <w:sz w:val="22"/>
          <w:szCs w:val="22"/>
        </w:rPr>
        <w:t>が</w:t>
      </w:r>
      <w:r w:rsidRPr="005B7E9C">
        <w:rPr>
          <w:rFonts w:asciiTheme="minorEastAsia" w:eastAsiaTheme="minorEastAsia" w:hAnsiTheme="minorEastAsia" w:hint="eastAsia"/>
          <w:color w:val="auto"/>
          <w:sz w:val="22"/>
          <w:szCs w:val="22"/>
        </w:rPr>
        <w:t>ありと認める者。</w:t>
      </w:r>
      <w:r w:rsidRPr="005B7E9C">
        <w:rPr>
          <w:rFonts w:asciiTheme="minorEastAsia" w:eastAsiaTheme="minorEastAsia" w:hAnsiTheme="minorEastAsia"/>
          <w:color w:val="auto"/>
          <w:sz w:val="22"/>
          <w:szCs w:val="22"/>
        </w:rPr>
        <w:t xml:space="preserve"> </w:t>
      </w:r>
    </w:p>
    <w:p w:rsidR="00711526" w:rsidRPr="005B7E9C" w:rsidRDefault="00711526" w:rsidP="00711526">
      <w:pPr>
        <w:pStyle w:val="Default"/>
        <w:ind w:left="220" w:rightChars="-203" w:right="-426" w:hangingChars="100" w:hanging="220"/>
        <w:rPr>
          <w:rFonts w:asciiTheme="minorEastAsia" w:eastAsiaTheme="minorEastAsia" w:hAnsiTheme="minorEastAsia"/>
          <w:color w:val="auto"/>
          <w:sz w:val="22"/>
          <w:szCs w:val="22"/>
        </w:rPr>
      </w:pPr>
      <w:bookmarkStart w:id="0" w:name="_Hlk490592317"/>
      <w:r w:rsidRPr="005B7E9C">
        <w:rPr>
          <w:rFonts w:asciiTheme="minorEastAsia" w:eastAsiaTheme="minorEastAsia" w:hAnsiTheme="minorEastAsia" w:hint="eastAsia"/>
          <w:color w:val="auto"/>
          <w:sz w:val="22"/>
          <w:szCs w:val="22"/>
        </w:rPr>
        <w:t>（３）</w:t>
      </w:r>
      <w:r w:rsidRPr="005B7E9C">
        <w:rPr>
          <w:rFonts w:asciiTheme="minorEastAsia" w:eastAsiaTheme="minorEastAsia" w:hAnsiTheme="minorEastAsia"/>
          <w:color w:val="auto"/>
          <w:sz w:val="22"/>
          <w:szCs w:val="22"/>
        </w:rPr>
        <w:t xml:space="preserve"> </w:t>
      </w:r>
      <w:r w:rsidRPr="005B7E9C">
        <w:rPr>
          <w:rFonts w:asciiTheme="minorEastAsia" w:eastAsiaTheme="minorEastAsia" w:hAnsiTheme="minorEastAsia" w:hint="eastAsia"/>
          <w:color w:val="auto"/>
          <w:sz w:val="22"/>
          <w:szCs w:val="22"/>
        </w:rPr>
        <w:t>評議員推薦者数は、</w:t>
      </w:r>
      <w:r w:rsidR="00F074A2" w:rsidRPr="005B7E9C">
        <w:rPr>
          <w:rFonts w:asciiTheme="minorEastAsia" w:eastAsiaTheme="minorEastAsia" w:hAnsiTheme="minorEastAsia" w:hint="eastAsia"/>
          <w:color w:val="auto"/>
          <w:sz w:val="22"/>
          <w:szCs w:val="22"/>
        </w:rPr>
        <w:t>各</w:t>
      </w:r>
      <w:r w:rsidRPr="005B7E9C">
        <w:rPr>
          <w:rFonts w:asciiTheme="minorEastAsia" w:eastAsiaTheme="minorEastAsia" w:hAnsiTheme="minorEastAsia" w:hint="eastAsia"/>
          <w:color w:val="auto"/>
          <w:sz w:val="22"/>
          <w:szCs w:val="22"/>
        </w:rPr>
        <w:t>評議員につき１年に</w:t>
      </w:r>
      <w:r w:rsidR="000314CC" w:rsidRPr="005B7E9C">
        <w:rPr>
          <w:rFonts w:asciiTheme="minorEastAsia" w:eastAsiaTheme="minorEastAsia" w:hAnsiTheme="minorEastAsia" w:cs="EANGHK+Century" w:hint="eastAsia"/>
          <w:color w:val="auto"/>
          <w:sz w:val="22"/>
          <w:szCs w:val="22"/>
        </w:rPr>
        <w:t>２</w:t>
      </w:r>
      <w:r w:rsidRPr="005B7E9C">
        <w:rPr>
          <w:rFonts w:asciiTheme="minorEastAsia" w:eastAsiaTheme="minorEastAsia" w:hAnsiTheme="minorEastAsia" w:hint="eastAsia"/>
          <w:color w:val="auto"/>
          <w:sz w:val="22"/>
          <w:szCs w:val="22"/>
        </w:rPr>
        <w:t>名までとする。</w:t>
      </w:r>
    </w:p>
    <w:p w:rsidR="00A225E3" w:rsidRPr="005B7E9C" w:rsidRDefault="00A225E3" w:rsidP="00711526">
      <w:pPr>
        <w:pStyle w:val="Default"/>
        <w:ind w:left="220" w:rightChars="-203" w:right="-426" w:hangingChars="100" w:hanging="220"/>
        <w:rPr>
          <w:rFonts w:asciiTheme="minorEastAsia" w:eastAsiaTheme="minorEastAsia" w:hAnsiTheme="minorEastAsia"/>
          <w:color w:val="auto"/>
          <w:sz w:val="22"/>
          <w:szCs w:val="22"/>
        </w:rPr>
      </w:pPr>
      <w:bookmarkStart w:id="1" w:name="_GoBack"/>
      <w:bookmarkEnd w:id="1"/>
    </w:p>
    <w:bookmarkEnd w:id="0"/>
    <w:p w:rsidR="00161599" w:rsidRPr="005B7E9C" w:rsidRDefault="00711526" w:rsidP="00711526">
      <w:pPr>
        <w:pStyle w:val="Default"/>
        <w:ind w:left="220" w:rightChars="-203" w:right="-426" w:hangingChars="100" w:hanging="220"/>
        <w:rPr>
          <w:rFonts w:asciiTheme="minorEastAsia" w:eastAsiaTheme="minorEastAsia" w:hAnsiTheme="minorEastAsia"/>
          <w:color w:val="auto"/>
          <w:sz w:val="22"/>
          <w:szCs w:val="22"/>
        </w:rPr>
      </w:pPr>
      <w:r w:rsidRPr="005B7E9C">
        <w:rPr>
          <w:rFonts w:asciiTheme="minorEastAsia" w:eastAsiaTheme="minorEastAsia" w:hAnsiTheme="minorEastAsia" w:hint="eastAsia"/>
          <w:color w:val="auto"/>
          <w:sz w:val="22"/>
          <w:szCs w:val="22"/>
        </w:rPr>
        <w:t>（報告）</w:t>
      </w:r>
      <w:r w:rsidRPr="005B7E9C">
        <w:rPr>
          <w:rFonts w:asciiTheme="minorEastAsia" w:eastAsiaTheme="minorEastAsia" w:hAnsiTheme="minorEastAsia"/>
          <w:color w:val="auto"/>
          <w:sz w:val="22"/>
          <w:szCs w:val="22"/>
        </w:rPr>
        <w:t xml:space="preserve"> </w:t>
      </w:r>
    </w:p>
    <w:p w:rsidR="00161599" w:rsidRPr="005B7E9C" w:rsidRDefault="00161599" w:rsidP="00161599">
      <w:pPr>
        <w:pStyle w:val="Default"/>
        <w:numPr>
          <w:ilvl w:val="0"/>
          <w:numId w:val="2"/>
        </w:numPr>
        <w:ind w:rightChars="-203" w:right="-426"/>
        <w:rPr>
          <w:rFonts w:asciiTheme="minorEastAsia" w:eastAsiaTheme="minorEastAsia" w:hAnsiTheme="minorEastAsia"/>
          <w:color w:val="auto"/>
          <w:sz w:val="22"/>
          <w:szCs w:val="22"/>
        </w:rPr>
      </w:pPr>
      <w:r w:rsidRPr="005B7E9C">
        <w:rPr>
          <w:rFonts w:asciiTheme="minorEastAsia" w:eastAsiaTheme="minorEastAsia" w:hAnsiTheme="minorEastAsia" w:hint="eastAsia"/>
          <w:color w:val="auto"/>
          <w:sz w:val="22"/>
          <w:szCs w:val="22"/>
        </w:rPr>
        <w:t xml:space="preserve">　</w:t>
      </w:r>
      <w:r w:rsidR="00711526" w:rsidRPr="005B7E9C">
        <w:rPr>
          <w:rFonts w:asciiTheme="minorEastAsia" w:eastAsiaTheme="minorEastAsia" w:hAnsiTheme="minorEastAsia" w:hint="eastAsia"/>
          <w:color w:val="auto"/>
          <w:sz w:val="22"/>
          <w:szCs w:val="22"/>
        </w:rPr>
        <w:t>理事長は理事会において選出された評議員を社員総会に報告する。</w:t>
      </w:r>
    </w:p>
    <w:p w:rsidR="00A225E3" w:rsidRPr="005B7E9C" w:rsidRDefault="00A225E3" w:rsidP="00A225E3">
      <w:pPr>
        <w:pStyle w:val="Default"/>
        <w:ind w:rightChars="-203" w:right="-426"/>
        <w:rPr>
          <w:rFonts w:asciiTheme="minorEastAsia" w:eastAsiaTheme="minorEastAsia" w:hAnsiTheme="minorEastAsia"/>
          <w:color w:val="auto"/>
          <w:sz w:val="22"/>
          <w:szCs w:val="22"/>
        </w:rPr>
      </w:pPr>
    </w:p>
    <w:p w:rsidR="00161599" w:rsidRPr="005B7E9C" w:rsidRDefault="00711526" w:rsidP="00161599">
      <w:pPr>
        <w:pStyle w:val="Default"/>
        <w:ind w:rightChars="-203" w:right="-426"/>
        <w:rPr>
          <w:rFonts w:asciiTheme="minorEastAsia" w:eastAsiaTheme="minorEastAsia" w:hAnsiTheme="minorEastAsia"/>
          <w:color w:val="auto"/>
          <w:sz w:val="22"/>
          <w:szCs w:val="22"/>
        </w:rPr>
      </w:pPr>
      <w:r w:rsidRPr="005B7E9C">
        <w:rPr>
          <w:rFonts w:asciiTheme="minorEastAsia" w:eastAsiaTheme="minorEastAsia" w:hAnsiTheme="minorEastAsia" w:hint="eastAsia"/>
          <w:color w:val="auto"/>
          <w:sz w:val="22"/>
          <w:szCs w:val="22"/>
        </w:rPr>
        <w:t>（変更）</w:t>
      </w:r>
    </w:p>
    <w:p w:rsidR="00161599" w:rsidRPr="005B7E9C" w:rsidRDefault="00711526" w:rsidP="00161599">
      <w:pPr>
        <w:pStyle w:val="Default"/>
        <w:numPr>
          <w:ilvl w:val="0"/>
          <w:numId w:val="2"/>
        </w:numPr>
        <w:ind w:rightChars="-203" w:right="-426"/>
        <w:rPr>
          <w:rFonts w:asciiTheme="minorEastAsia" w:eastAsiaTheme="minorEastAsia" w:hAnsiTheme="minorEastAsia"/>
          <w:color w:val="auto"/>
          <w:sz w:val="22"/>
          <w:szCs w:val="22"/>
        </w:rPr>
      </w:pPr>
      <w:r w:rsidRPr="005B7E9C">
        <w:rPr>
          <w:rFonts w:asciiTheme="minorEastAsia" w:eastAsiaTheme="minorEastAsia" w:hAnsiTheme="minorEastAsia" w:hint="eastAsia"/>
          <w:color w:val="auto"/>
          <w:sz w:val="22"/>
          <w:szCs w:val="22"/>
        </w:rPr>
        <w:t>この</w:t>
      </w:r>
      <w:r w:rsidR="00C434DC" w:rsidRPr="005B7E9C">
        <w:rPr>
          <w:rFonts w:asciiTheme="minorEastAsia" w:eastAsiaTheme="minorEastAsia" w:hAnsiTheme="minorEastAsia" w:hint="eastAsia"/>
          <w:color w:val="auto"/>
          <w:sz w:val="22"/>
          <w:szCs w:val="22"/>
        </w:rPr>
        <w:t>規定</w:t>
      </w:r>
      <w:r w:rsidRPr="005B7E9C">
        <w:rPr>
          <w:rFonts w:asciiTheme="minorEastAsia" w:eastAsiaTheme="minorEastAsia" w:hAnsiTheme="minorEastAsia" w:hint="eastAsia"/>
          <w:color w:val="auto"/>
          <w:sz w:val="22"/>
          <w:szCs w:val="22"/>
        </w:rPr>
        <w:t>は、理事会の決議によって変更することができる。</w:t>
      </w:r>
      <w:r w:rsidRPr="005B7E9C">
        <w:rPr>
          <w:rFonts w:asciiTheme="minorEastAsia" w:eastAsiaTheme="minorEastAsia" w:hAnsiTheme="minorEastAsia"/>
          <w:color w:val="auto"/>
          <w:sz w:val="22"/>
          <w:szCs w:val="22"/>
        </w:rPr>
        <w:t xml:space="preserve"> </w:t>
      </w:r>
    </w:p>
    <w:p w:rsidR="00AE42C1" w:rsidRPr="005B7E9C" w:rsidRDefault="00AE42C1" w:rsidP="00161599">
      <w:pPr>
        <w:pStyle w:val="Default"/>
        <w:ind w:rightChars="-203" w:right="-426"/>
        <w:rPr>
          <w:rFonts w:asciiTheme="minorEastAsia" w:eastAsiaTheme="minorEastAsia" w:hAnsiTheme="minorEastAsia"/>
          <w:color w:val="auto"/>
          <w:sz w:val="22"/>
          <w:szCs w:val="22"/>
        </w:rPr>
      </w:pPr>
    </w:p>
    <w:p w:rsidR="00687613" w:rsidRPr="005B7E9C" w:rsidRDefault="00687613">
      <w:pPr>
        <w:rPr>
          <w:rFonts w:asciiTheme="minorEastAsia" w:hAnsiTheme="minorEastAsia"/>
          <w:sz w:val="22"/>
        </w:rPr>
      </w:pPr>
    </w:p>
    <w:p w:rsidR="00687613" w:rsidRPr="005B7E9C" w:rsidRDefault="00687613">
      <w:pPr>
        <w:rPr>
          <w:rFonts w:asciiTheme="minorEastAsia" w:hAnsiTheme="minorEastAsia"/>
          <w:sz w:val="22"/>
        </w:rPr>
      </w:pPr>
    </w:p>
    <w:p w:rsidR="00E46E4B" w:rsidRPr="005B7E9C" w:rsidRDefault="009A6E62">
      <w:pPr>
        <w:rPr>
          <w:rFonts w:asciiTheme="minorEastAsia" w:hAnsiTheme="minorEastAsia"/>
          <w:sz w:val="22"/>
        </w:rPr>
      </w:pPr>
      <w:r w:rsidRPr="005B7E9C">
        <w:rPr>
          <w:rFonts w:asciiTheme="minorEastAsia" w:hAnsiTheme="minorEastAsia" w:hint="eastAsia"/>
          <w:sz w:val="22"/>
        </w:rPr>
        <w:t>評議員資格継続規定</w:t>
      </w:r>
    </w:p>
    <w:p w:rsidR="009A6E62" w:rsidRPr="005B7E9C" w:rsidRDefault="009A6E62">
      <w:pPr>
        <w:rPr>
          <w:rFonts w:asciiTheme="minorEastAsia" w:hAnsiTheme="minorEastAsia"/>
          <w:sz w:val="22"/>
        </w:rPr>
      </w:pPr>
      <w:r w:rsidRPr="005B7E9C">
        <w:rPr>
          <w:rFonts w:asciiTheme="minorEastAsia" w:hAnsiTheme="minorEastAsia" w:hint="eastAsia"/>
          <w:sz w:val="22"/>
        </w:rPr>
        <w:t>（総則）</w:t>
      </w:r>
    </w:p>
    <w:p w:rsidR="00E46E4B" w:rsidRPr="005B7E9C" w:rsidRDefault="009A6E62">
      <w:pPr>
        <w:rPr>
          <w:rFonts w:asciiTheme="minorEastAsia" w:hAnsiTheme="minorEastAsia"/>
          <w:sz w:val="22"/>
        </w:rPr>
      </w:pPr>
      <w:r w:rsidRPr="005B7E9C">
        <w:rPr>
          <w:rFonts w:asciiTheme="minorEastAsia" w:hAnsiTheme="minorEastAsia" w:hint="eastAsia"/>
          <w:sz w:val="22"/>
        </w:rPr>
        <w:t>第1条</w:t>
      </w:r>
      <w:r w:rsidR="00A225E3" w:rsidRPr="005B7E9C">
        <w:rPr>
          <w:rFonts w:asciiTheme="minorEastAsia" w:hAnsiTheme="minorEastAsia" w:hint="eastAsia"/>
          <w:sz w:val="22"/>
        </w:rPr>
        <w:t xml:space="preserve"> </w:t>
      </w:r>
      <w:r w:rsidR="00687613" w:rsidRPr="005B7E9C">
        <w:rPr>
          <w:rFonts w:asciiTheme="minorEastAsia" w:hAnsiTheme="minorEastAsia" w:hint="eastAsia"/>
          <w:sz w:val="22"/>
        </w:rPr>
        <w:t>評議員の資格継続に関する事項は、この規定による。</w:t>
      </w:r>
    </w:p>
    <w:p w:rsidR="00A225E3" w:rsidRPr="005B7E9C" w:rsidRDefault="00A225E3">
      <w:pPr>
        <w:rPr>
          <w:rFonts w:asciiTheme="minorEastAsia" w:hAnsiTheme="minorEastAsia"/>
          <w:sz w:val="22"/>
        </w:rPr>
      </w:pPr>
    </w:p>
    <w:p w:rsidR="00687613" w:rsidRPr="005B7E9C" w:rsidRDefault="00687613">
      <w:pPr>
        <w:rPr>
          <w:rFonts w:asciiTheme="minorEastAsia" w:hAnsiTheme="minorEastAsia"/>
          <w:sz w:val="22"/>
        </w:rPr>
      </w:pPr>
      <w:r w:rsidRPr="005B7E9C">
        <w:rPr>
          <w:rFonts w:asciiTheme="minorEastAsia" w:hAnsiTheme="minorEastAsia" w:hint="eastAsia"/>
          <w:sz w:val="22"/>
        </w:rPr>
        <w:lastRenderedPageBreak/>
        <w:t>（審査基準）</w:t>
      </w:r>
    </w:p>
    <w:p w:rsidR="00687613" w:rsidRPr="005B7E9C" w:rsidRDefault="00687613" w:rsidP="00A225E3">
      <w:pPr>
        <w:rPr>
          <w:rFonts w:asciiTheme="minorEastAsia" w:hAnsiTheme="minorEastAsia"/>
          <w:sz w:val="22"/>
        </w:rPr>
      </w:pPr>
      <w:r w:rsidRPr="005B7E9C">
        <w:rPr>
          <w:rFonts w:asciiTheme="minorEastAsia" w:hAnsiTheme="minorEastAsia" w:hint="eastAsia"/>
          <w:sz w:val="22"/>
        </w:rPr>
        <w:t>第２条</w:t>
      </w:r>
      <w:r w:rsidR="00A225E3" w:rsidRPr="005B7E9C">
        <w:rPr>
          <w:rFonts w:asciiTheme="minorEastAsia" w:hAnsiTheme="minorEastAsia" w:hint="eastAsia"/>
          <w:sz w:val="22"/>
        </w:rPr>
        <w:t xml:space="preserve"> </w:t>
      </w:r>
      <w:r w:rsidRPr="005B7E9C">
        <w:rPr>
          <w:rFonts w:asciiTheme="minorEastAsia" w:hAnsiTheme="minorEastAsia" w:hint="eastAsia"/>
          <w:sz w:val="22"/>
        </w:rPr>
        <w:t>評議員である</w:t>
      </w:r>
      <w:r w:rsidRPr="005B7E9C">
        <w:rPr>
          <w:rFonts w:asciiTheme="minorEastAsia" w:hAnsiTheme="minorEastAsia"/>
          <w:sz w:val="22"/>
        </w:rPr>
        <w:t>6</w:t>
      </w:r>
      <w:r w:rsidRPr="005B7E9C">
        <w:rPr>
          <w:rFonts w:asciiTheme="minorEastAsia" w:hAnsiTheme="minorEastAsia" w:hint="eastAsia"/>
          <w:sz w:val="22"/>
        </w:rPr>
        <w:t>年間に，本学会で発表するか</w:t>
      </w:r>
      <w:r w:rsidRPr="005B7E9C">
        <w:rPr>
          <w:rFonts w:asciiTheme="minorEastAsia" w:hAnsiTheme="minorEastAsia"/>
          <w:sz w:val="22"/>
        </w:rPr>
        <w:t>(</w:t>
      </w:r>
      <w:r w:rsidRPr="005B7E9C">
        <w:rPr>
          <w:rFonts w:asciiTheme="minorEastAsia" w:hAnsiTheme="minorEastAsia" w:hint="eastAsia"/>
          <w:sz w:val="22"/>
        </w:rPr>
        <w:t>共同演者・教育研修講演を含む</w:t>
      </w:r>
      <w:r w:rsidRPr="005B7E9C">
        <w:rPr>
          <w:rFonts w:asciiTheme="minorEastAsia" w:hAnsiTheme="minorEastAsia"/>
          <w:sz w:val="22"/>
        </w:rPr>
        <w:t>)</w:t>
      </w:r>
      <w:r w:rsidRPr="005B7E9C">
        <w:rPr>
          <w:rFonts w:asciiTheme="minorEastAsia" w:hAnsiTheme="minorEastAsia" w:hint="eastAsia"/>
          <w:sz w:val="22"/>
        </w:rPr>
        <w:t>もしくは座長を経験し，あるいは小児整形外科に関する内容を学術誌・他学会・講演会で論文掲</w:t>
      </w:r>
      <w:r w:rsidR="00FA325C" w:rsidRPr="005B7E9C">
        <w:rPr>
          <w:rFonts w:asciiTheme="minorEastAsia" w:hAnsiTheme="minorEastAsia" w:hint="eastAsia"/>
          <w:sz w:val="22"/>
        </w:rPr>
        <w:t>載・発表・講演などの相当数あることとし，理事会に書面で提出する。</w:t>
      </w:r>
    </w:p>
    <w:p w:rsidR="00A225E3" w:rsidRPr="005B7E9C" w:rsidRDefault="00A225E3" w:rsidP="00687613">
      <w:pPr>
        <w:jc w:val="left"/>
        <w:rPr>
          <w:rFonts w:asciiTheme="minorEastAsia" w:hAnsiTheme="minorEastAsia"/>
          <w:sz w:val="22"/>
        </w:rPr>
      </w:pPr>
    </w:p>
    <w:p w:rsidR="00FA325C" w:rsidRPr="005B7E9C" w:rsidRDefault="00FA325C" w:rsidP="00687613">
      <w:pPr>
        <w:jc w:val="left"/>
        <w:rPr>
          <w:rFonts w:asciiTheme="minorEastAsia" w:hAnsiTheme="minorEastAsia"/>
          <w:sz w:val="22"/>
        </w:rPr>
      </w:pPr>
      <w:r w:rsidRPr="005B7E9C">
        <w:rPr>
          <w:rFonts w:asciiTheme="minorEastAsia" w:hAnsiTheme="minorEastAsia" w:hint="eastAsia"/>
          <w:sz w:val="22"/>
        </w:rPr>
        <w:t>（辞退）</w:t>
      </w:r>
    </w:p>
    <w:p w:rsidR="00687613" w:rsidRPr="005B7E9C" w:rsidRDefault="00FA325C" w:rsidP="00687613">
      <w:pPr>
        <w:jc w:val="left"/>
        <w:rPr>
          <w:rFonts w:asciiTheme="minorEastAsia" w:hAnsiTheme="minorEastAsia"/>
          <w:sz w:val="22"/>
        </w:rPr>
      </w:pPr>
      <w:r w:rsidRPr="005B7E9C">
        <w:rPr>
          <w:rFonts w:asciiTheme="minorEastAsia" w:hAnsiTheme="minorEastAsia" w:hint="eastAsia"/>
          <w:sz w:val="22"/>
        </w:rPr>
        <w:t>第３</w:t>
      </w:r>
      <w:r w:rsidR="00687613" w:rsidRPr="005B7E9C">
        <w:rPr>
          <w:rFonts w:asciiTheme="minorEastAsia" w:hAnsiTheme="minorEastAsia" w:hint="eastAsia"/>
          <w:sz w:val="22"/>
        </w:rPr>
        <w:t xml:space="preserve">条　</w:t>
      </w:r>
      <w:r w:rsidRPr="005B7E9C">
        <w:rPr>
          <w:rFonts w:asciiTheme="minorEastAsia" w:hAnsiTheme="minorEastAsia" w:hint="eastAsia"/>
          <w:sz w:val="22"/>
        </w:rPr>
        <w:t>評議員であることを辞退する場合は，本人が理事長に書面で申し出る。</w:t>
      </w:r>
    </w:p>
    <w:p w:rsidR="00A225E3" w:rsidRPr="005B7E9C" w:rsidRDefault="00A225E3" w:rsidP="00687613">
      <w:pPr>
        <w:jc w:val="left"/>
        <w:rPr>
          <w:rFonts w:asciiTheme="minorEastAsia" w:hAnsiTheme="minorEastAsia"/>
          <w:sz w:val="22"/>
        </w:rPr>
      </w:pPr>
    </w:p>
    <w:p w:rsidR="00FA325C" w:rsidRPr="005B7E9C" w:rsidRDefault="00FA325C" w:rsidP="00687613">
      <w:pPr>
        <w:jc w:val="left"/>
        <w:rPr>
          <w:rFonts w:asciiTheme="minorEastAsia" w:hAnsiTheme="minorEastAsia"/>
          <w:sz w:val="22"/>
        </w:rPr>
      </w:pPr>
      <w:r w:rsidRPr="005B7E9C">
        <w:rPr>
          <w:rFonts w:asciiTheme="minorEastAsia" w:hAnsiTheme="minorEastAsia" w:hint="eastAsia"/>
          <w:sz w:val="22"/>
        </w:rPr>
        <w:t>（資格の失効）</w:t>
      </w:r>
    </w:p>
    <w:p w:rsidR="00687613" w:rsidRPr="005B7E9C" w:rsidRDefault="00FA325C" w:rsidP="00687613">
      <w:pPr>
        <w:jc w:val="left"/>
        <w:rPr>
          <w:rFonts w:asciiTheme="minorEastAsia" w:hAnsiTheme="minorEastAsia"/>
          <w:sz w:val="22"/>
        </w:rPr>
      </w:pPr>
      <w:r w:rsidRPr="005B7E9C">
        <w:rPr>
          <w:rFonts w:asciiTheme="minorEastAsia" w:hAnsiTheme="minorEastAsia" w:hint="eastAsia"/>
          <w:sz w:val="22"/>
        </w:rPr>
        <w:t>第４</w:t>
      </w:r>
      <w:r w:rsidR="00687613" w:rsidRPr="005B7E9C">
        <w:rPr>
          <w:rFonts w:asciiTheme="minorEastAsia" w:hAnsiTheme="minorEastAsia" w:hint="eastAsia"/>
          <w:sz w:val="22"/>
        </w:rPr>
        <w:t>条　評議員は以下のいずれかの場</w:t>
      </w:r>
      <w:r w:rsidRPr="005B7E9C">
        <w:rPr>
          <w:rFonts w:asciiTheme="minorEastAsia" w:hAnsiTheme="minorEastAsia" w:hint="eastAsia"/>
          <w:sz w:val="22"/>
        </w:rPr>
        <w:t>合に，その資格を失効する。</w:t>
      </w:r>
    </w:p>
    <w:p w:rsidR="00FA325C" w:rsidRPr="005B7E9C" w:rsidRDefault="00687613" w:rsidP="00FA325C">
      <w:pPr>
        <w:jc w:val="left"/>
        <w:rPr>
          <w:rFonts w:asciiTheme="minorEastAsia" w:hAnsiTheme="minorEastAsia"/>
          <w:sz w:val="22"/>
        </w:rPr>
      </w:pPr>
      <w:r w:rsidRPr="005B7E9C">
        <w:rPr>
          <w:rFonts w:asciiTheme="minorEastAsia" w:hAnsiTheme="minorEastAsia"/>
          <w:sz w:val="22"/>
        </w:rPr>
        <w:t xml:space="preserve">(1) </w:t>
      </w:r>
      <w:r w:rsidR="00FA325C" w:rsidRPr="005B7E9C">
        <w:rPr>
          <w:rFonts w:asciiTheme="minorEastAsia" w:hAnsiTheme="minorEastAsia" w:hint="eastAsia"/>
          <w:sz w:val="22"/>
        </w:rPr>
        <w:t>会の名誉を著しく損ねた場合。</w:t>
      </w:r>
    </w:p>
    <w:p w:rsidR="00687613" w:rsidRPr="005B7E9C" w:rsidRDefault="00687613" w:rsidP="00FA325C">
      <w:pPr>
        <w:jc w:val="left"/>
        <w:rPr>
          <w:rFonts w:asciiTheme="minorEastAsia" w:hAnsiTheme="minorEastAsia"/>
          <w:sz w:val="22"/>
        </w:rPr>
      </w:pPr>
      <w:r w:rsidRPr="005B7E9C">
        <w:rPr>
          <w:rFonts w:asciiTheme="minorEastAsia" w:hAnsiTheme="minorEastAsia"/>
          <w:sz w:val="22"/>
        </w:rPr>
        <w:t xml:space="preserve">(2) </w:t>
      </w:r>
      <w:r w:rsidRPr="005B7E9C">
        <w:rPr>
          <w:rFonts w:asciiTheme="minorEastAsia" w:hAnsiTheme="minorEastAsia" w:hint="eastAsia"/>
          <w:sz w:val="22"/>
        </w:rPr>
        <w:t>評議員会に</w:t>
      </w:r>
      <w:r w:rsidRPr="005B7E9C">
        <w:rPr>
          <w:rFonts w:asciiTheme="minorEastAsia" w:hAnsiTheme="minorEastAsia"/>
          <w:sz w:val="22"/>
        </w:rPr>
        <w:t>3</w:t>
      </w:r>
      <w:r w:rsidRPr="005B7E9C">
        <w:rPr>
          <w:rFonts w:asciiTheme="minorEastAsia" w:hAnsiTheme="minorEastAsia" w:hint="eastAsia"/>
          <w:sz w:val="22"/>
        </w:rPr>
        <w:t>年連続して欠席した場合．ただし相応の理</w:t>
      </w:r>
      <w:r w:rsidR="00FA325C" w:rsidRPr="005B7E9C">
        <w:rPr>
          <w:rFonts w:asciiTheme="minorEastAsia" w:hAnsiTheme="minorEastAsia" w:hint="eastAsia"/>
          <w:sz w:val="22"/>
        </w:rPr>
        <w:t>由がある時には理事会による資格有効性の審査を受けることができる。</w:t>
      </w:r>
    </w:p>
    <w:p w:rsidR="00A225E3" w:rsidRPr="005B7E9C" w:rsidRDefault="00A225E3" w:rsidP="00FA325C">
      <w:pPr>
        <w:jc w:val="left"/>
        <w:rPr>
          <w:rFonts w:asciiTheme="minorEastAsia" w:hAnsiTheme="minorEastAsia"/>
          <w:sz w:val="22"/>
        </w:rPr>
      </w:pPr>
    </w:p>
    <w:p w:rsidR="00FA325C" w:rsidRPr="005B7E9C" w:rsidRDefault="00FA325C" w:rsidP="00687613">
      <w:pPr>
        <w:jc w:val="left"/>
        <w:rPr>
          <w:rFonts w:asciiTheme="minorEastAsia" w:hAnsiTheme="minorEastAsia"/>
          <w:sz w:val="22"/>
        </w:rPr>
      </w:pPr>
      <w:r w:rsidRPr="005B7E9C">
        <w:rPr>
          <w:rFonts w:asciiTheme="minorEastAsia" w:hAnsiTheme="minorEastAsia" w:hint="eastAsia"/>
          <w:sz w:val="22"/>
        </w:rPr>
        <w:t>（補足）</w:t>
      </w:r>
    </w:p>
    <w:p w:rsidR="00687613" w:rsidRPr="005B7E9C" w:rsidRDefault="00687613" w:rsidP="00A225E3">
      <w:pPr>
        <w:pStyle w:val="a7"/>
        <w:numPr>
          <w:ilvl w:val="0"/>
          <w:numId w:val="1"/>
        </w:numPr>
        <w:ind w:leftChars="0"/>
        <w:jc w:val="left"/>
        <w:rPr>
          <w:rFonts w:asciiTheme="minorEastAsia" w:hAnsiTheme="minorEastAsia"/>
          <w:sz w:val="22"/>
        </w:rPr>
      </w:pPr>
      <w:r w:rsidRPr="005B7E9C">
        <w:rPr>
          <w:rFonts w:asciiTheme="minorEastAsia" w:hAnsiTheme="minorEastAsia" w:hint="eastAsia"/>
          <w:sz w:val="22"/>
        </w:rPr>
        <w:t>この</w:t>
      </w:r>
      <w:r w:rsidR="00C434DC" w:rsidRPr="005B7E9C">
        <w:rPr>
          <w:rFonts w:asciiTheme="minorEastAsia" w:hAnsiTheme="minorEastAsia" w:hint="eastAsia"/>
          <w:sz w:val="22"/>
        </w:rPr>
        <w:t>規定</w:t>
      </w:r>
      <w:r w:rsidRPr="005B7E9C">
        <w:rPr>
          <w:rFonts w:asciiTheme="minorEastAsia" w:hAnsiTheme="minorEastAsia" w:hint="eastAsia"/>
          <w:sz w:val="22"/>
        </w:rPr>
        <w:t>に定めがなく</w:t>
      </w:r>
      <w:r w:rsidR="00FA325C" w:rsidRPr="005B7E9C">
        <w:rPr>
          <w:rFonts w:asciiTheme="minorEastAsia" w:hAnsiTheme="minorEastAsia" w:hint="eastAsia"/>
          <w:sz w:val="22"/>
        </w:rPr>
        <w:t>，実施上補足を要する事項は，その都度理事会の定めるところによる。</w:t>
      </w:r>
    </w:p>
    <w:p w:rsidR="00A225E3" w:rsidRPr="005B7E9C" w:rsidRDefault="00A225E3" w:rsidP="00A225E3">
      <w:pPr>
        <w:pStyle w:val="a7"/>
        <w:ind w:leftChars="0" w:left="810"/>
        <w:jc w:val="left"/>
        <w:rPr>
          <w:rFonts w:asciiTheme="minorEastAsia" w:hAnsiTheme="minorEastAsia"/>
          <w:sz w:val="22"/>
        </w:rPr>
      </w:pPr>
    </w:p>
    <w:p w:rsidR="00FA325C" w:rsidRPr="005B7E9C" w:rsidRDefault="00FA325C" w:rsidP="00687613">
      <w:pPr>
        <w:jc w:val="left"/>
        <w:rPr>
          <w:rFonts w:asciiTheme="minorEastAsia" w:hAnsiTheme="minorEastAsia"/>
          <w:sz w:val="22"/>
        </w:rPr>
      </w:pPr>
      <w:r w:rsidRPr="005B7E9C">
        <w:rPr>
          <w:rFonts w:asciiTheme="minorEastAsia" w:hAnsiTheme="minorEastAsia" w:hint="eastAsia"/>
          <w:sz w:val="22"/>
        </w:rPr>
        <w:t>（変更）</w:t>
      </w:r>
    </w:p>
    <w:p w:rsidR="00FA325C" w:rsidRPr="005B7E9C" w:rsidRDefault="00FA325C" w:rsidP="00A225E3">
      <w:pPr>
        <w:jc w:val="left"/>
        <w:rPr>
          <w:rFonts w:asciiTheme="minorEastAsia" w:hAnsiTheme="minorEastAsia"/>
          <w:sz w:val="22"/>
        </w:rPr>
      </w:pPr>
      <w:r w:rsidRPr="005B7E9C">
        <w:rPr>
          <w:rFonts w:asciiTheme="minorEastAsia" w:hAnsiTheme="minorEastAsia" w:hint="eastAsia"/>
          <w:sz w:val="22"/>
        </w:rPr>
        <w:t>第６</w:t>
      </w:r>
      <w:r w:rsidR="00687613" w:rsidRPr="005B7E9C">
        <w:rPr>
          <w:rFonts w:asciiTheme="minorEastAsia" w:hAnsiTheme="minorEastAsia" w:hint="eastAsia"/>
          <w:sz w:val="22"/>
        </w:rPr>
        <w:t xml:space="preserve">条　</w:t>
      </w:r>
      <w:r w:rsidR="002B0E8E" w:rsidRPr="005B7E9C">
        <w:rPr>
          <w:rFonts w:asciiTheme="minorEastAsia" w:hAnsiTheme="minorEastAsia" w:hint="eastAsia"/>
          <w:sz w:val="22"/>
        </w:rPr>
        <w:t>この規定</w:t>
      </w:r>
      <w:r w:rsidRPr="005B7E9C">
        <w:rPr>
          <w:rFonts w:asciiTheme="minorEastAsia" w:hAnsiTheme="minorEastAsia" w:hint="eastAsia"/>
          <w:sz w:val="22"/>
        </w:rPr>
        <w:t>は、理事会の決議によって変更することができる。</w:t>
      </w:r>
      <w:r w:rsidRPr="005B7E9C">
        <w:rPr>
          <w:rFonts w:asciiTheme="minorEastAsia" w:hAnsiTheme="minorEastAsia"/>
          <w:sz w:val="22"/>
        </w:rPr>
        <w:t xml:space="preserve"> </w:t>
      </w:r>
    </w:p>
    <w:p w:rsidR="002B0E8E" w:rsidRPr="005B7E9C" w:rsidRDefault="002B0E8E" w:rsidP="00FA325C">
      <w:pPr>
        <w:pStyle w:val="Default"/>
        <w:ind w:rightChars="-203" w:right="-426"/>
        <w:rPr>
          <w:rFonts w:asciiTheme="minorEastAsia" w:eastAsiaTheme="minorEastAsia" w:hAnsiTheme="minorEastAsia"/>
          <w:color w:val="auto"/>
          <w:sz w:val="22"/>
          <w:szCs w:val="22"/>
        </w:rPr>
      </w:pPr>
    </w:p>
    <w:p w:rsidR="00A225E3" w:rsidRPr="005B7E9C" w:rsidRDefault="00A225E3" w:rsidP="00FA325C">
      <w:pPr>
        <w:pStyle w:val="Default"/>
        <w:ind w:rightChars="-203" w:right="-426"/>
        <w:rPr>
          <w:rFonts w:asciiTheme="minorEastAsia" w:eastAsiaTheme="minorEastAsia" w:hAnsiTheme="minorEastAsia"/>
          <w:color w:val="auto"/>
          <w:sz w:val="22"/>
          <w:szCs w:val="22"/>
        </w:rPr>
      </w:pPr>
    </w:p>
    <w:p w:rsidR="002B0E8E" w:rsidRPr="005B7E9C" w:rsidRDefault="002B0E8E" w:rsidP="002B0E8E">
      <w:pPr>
        <w:pStyle w:val="Default"/>
        <w:ind w:rightChars="-203" w:right="-426"/>
        <w:rPr>
          <w:rFonts w:asciiTheme="minorEastAsia" w:eastAsiaTheme="minorEastAsia" w:hAnsiTheme="minorEastAsia"/>
          <w:color w:val="auto"/>
          <w:sz w:val="22"/>
          <w:szCs w:val="22"/>
        </w:rPr>
      </w:pPr>
      <w:r w:rsidRPr="005B7E9C">
        <w:rPr>
          <w:rFonts w:asciiTheme="minorEastAsia" w:eastAsiaTheme="minorEastAsia" w:hAnsiTheme="minorEastAsia" w:hint="eastAsia"/>
          <w:color w:val="auto"/>
          <w:sz w:val="22"/>
          <w:szCs w:val="22"/>
        </w:rPr>
        <w:t>附則</w:t>
      </w:r>
      <w:r w:rsidRPr="005B7E9C">
        <w:rPr>
          <w:rFonts w:asciiTheme="minorEastAsia" w:eastAsiaTheme="minorEastAsia" w:hAnsiTheme="minorEastAsia"/>
          <w:color w:val="auto"/>
          <w:sz w:val="22"/>
          <w:szCs w:val="22"/>
        </w:rPr>
        <w:t xml:space="preserve"> </w:t>
      </w:r>
      <w:r w:rsidRPr="005B7E9C">
        <w:rPr>
          <w:rFonts w:asciiTheme="minorEastAsia" w:eastAsiaTheme="minorEastAsia" w:hAnsiTheme="minorEastAsia" w:hint="eastAsia"/>
          <w:color w:val="auto"/>
          <w:sz w:val="22"/>
          <w:szCs w:val="22"/>
        </w:rPr>
        <w:t>この規程は、</w:t>
      </w:r>
      <w:r w:rsidR="006A2E2E" w:rsidRPr="005B7E9C">
        <w:rPr>
          <w:rFonts w:asciiTheme="minorEastAsia" w:eastAsiaTheme="minorEastAsia" w:hAnsiTheme="minorEastAsia" w:hint="eastAsia"/>
          <w:color w:val="auto"/>
          <w:sz w:val="22"/>
          <w:szCs w:val="22"/>
        </w:rPr>
        <w:t>平成〇年〇月〇日</w:t>
      </w:r>
      <w:r w:rsidRPr="005B7E9C">
        <w:rPr>
          <w:rFonts w:asciiTheme="minorEastAsia" w:eastAsiaTheme="minorEastAsia" w:hAnsiTheme="minorEastAsia" w:hint="eastAsia"/>
          <w:color w:val="auto"/>
          <w:sz w:val="22"/>
          <w:szCs w:val="22"/>
        </w:rPr>
        <w:t>から施行する。</w:t>
      </w:r>
      <w:r w:rsidRPr="005B7E9C">
        <w:rPr>
          <w:rFonts w:asciiTheme="minorEastAsia" w:eastAsiaTheme="minorEastAsia" w:hAnsiTheme="minorEastAsia"/>
          <w:color w:val="auto"/>
          <w:sz w:val="22"/>
          <w:szCs w:val="22"/>
        </w:rPr>
        <w:t xml:space="preserve"> </w:t>
      </w:r>
    </w:p>
    <w:p w:rsidR="002B0E8E" w:rsidRPr="005B7E9C" w:rsidRDefault="002B0E8E" w:rsidP="002B0E8E">
      <w:pPr>
        <w:rPr>
          <w:rFonts w:asciiTheme="minorEastAsia" w:hAnsiTheme="minorEastAsia"/>
          <w:sz w:val="22"/>
        </w:rPr>
      </w:pPr>
    </w:p>
    <w:p w:rsidR="002B0E8E" w:rsidRPr="005B7E9C" w:rsidRDefault="002B0E8E" w:rsidP="00FA325C">
      <w:pPr>
        <w:pStyle w:val="Default"/>
        <w:ind w:rightChars="-203" w:right="-426"/>
        <w:rPr>
          <w:rFonts w:asciiTheme="minorEastAsia" w:eastAsiaTheme="minorEastAsia" w:hAnsiTheme="minorEastAsia"/>
          <w:color w:val="auto"/>
          <w:sz w:val="22"/>
          <w:szCs w:val="22"/>
        </w:rPr>
      </w:pPr>
    </w:p>
    <w:p w:rsidR="00687613" w:rsidRPr="005B7E9C" w:rsidRDefault="00687613" w:rsidP="00687613">
      <w:pPr>
        <w:jc w:val="left"/>
        <w:rPr>
          <w:rFonts w:asciiTheme="minorEastAsia" w:hAnsiTheme="minorEastAsia"/>
          <w:sz w:val="22"/>
        </w:rPr>
      </w:pPr>
      <w:r w:rsidRPr="005B7E9C">
        <w:rPr>
          <w:rFonts w:asciiTheme="minorEastAsia" w:hAnsiTheme="minorEastAsia" w:hint="eastAsia"/>
          <w:sz w:val="22"/>
        </w:rPr>
        <w:t>．</w:t>
      </w:r>
    </w:p>
    <w:p w:rsidR="00687613" w:rsidRPr="005B7E9C" w:rsidRDefault="00687613">
      <w:pPr>
        <w:rPr>
          <w:rFonts w:asciiTheme="minorEastAsia" w:hAnsiTheme="minorEastAsia"/>
          <w:sz w:val="22"/>
        </w:rPr>
      </w:pPr>
    </w:p>
    <w:p w:rsidR="00E46E4B" w:rsidRPr="005B7E9C" w:rsidRDefault="00E46E4B">
      <w:pPr>
        <w:rPr>
          <w:rFonts w:asciiTheme="minorEastAsia" w:hAnsiTheme="minorEastAsia"/>
          <w:sz w:val="22"/>
        </w:rPr>
      </w:pPr>
    </w:p>
    <w:p w:rsidR="00E46E4B" w:rsidRPr="005B7E9C" w:rsidRDefault="00E46E4B">
      <w:pPr>
        <w:rPr>
          <w:rFonts w:asciiTheme="minorEastAsia" w:hAnsiTheme="minorEastAsia"/>
          <w:sz w:val="22"/>
        </w:rPr>
      </w:pPr>
    </w:p>
    <w:p w:rsidR="00E46E4B" w:rsidRPr="005B7E9C" w:rsidRDefault="00E46E4B">
      <w:pPr>
        <w:rPr>
          <w:rFonts w:asciiTheme="minorEastAsia" w:hAnsiTheme="minorEastAsia"/>
          <w:sz w:val="22"/>
        </w:rPr>
      </w:pPr>
    </w:p>
    <w:p w:rsidR="00E46E4B" w:rsidRPr="005B7E9C" w:rsidRDefault="00E46E4B">
      <w:pPr>
        <w:rPr>
          <w:rFonts w:asciiTheme="minorEastAsia" w:hAnsiTheme="minorEastAsia"/>
          <w:sz w:val="22"/>
        </w:rPr>
      </w:pPr>
    </w:p>
    <w:p w:rsidR="00E46E4B" w:rsidRPr="005B7E9C" w:rsidRDefault="00E46E4B">
      <w:pPr>
        <w:rPr>
          <w:rFonts w:asciiTheme="minorEastAsia" w:hAnsiTheme="minorEastAsia"/>
          <w:sz w:val="22"/>
        </w:rPr>
      </w:pPr>
    </w:p>
    <w:p w:rsidR="00E46E4B" w:rsidRPr="005B7E9C" w:rsidRDefault="00E46E4B">
      <w:pPr>
        <w:rPr>
          <w:rFonts w:asciiTheme="minorEastAsia" w:hAnsiTheme="minorEastAsia"/>
          <w:sz w:val="22"/>
        </w:rPr>
      </w:pPr>
    </w:p>
    <w:p w:rsidR="00052F4A" w:rsidRPr="005B7E9C" w:rsidRDefault="00052F4A">
      <w:pPr>
        <w:rPr>
          <w:rFonts w:asciiTheme="minorEastAsia" w:hAnsiTheme="minorEastAsia"/>
          <w:sz w:val="22"/>
        </w:rPr>
      </w:pPr>
    </w:p>
    <w:p w:rsidR="00E46E4B" w:rsidRPr="005B7E9C" w:rsidRDefault="00E46E4B">
      <w:pPr>
        <w:rPr>
          <w:rFonts w:asciiTheme="minorEastAsia" w:hAnsiTheme="minorEastAsia"/>
          <w:sz w:val="22"/>
        </w:rPr>
      </w:pPr>
    </w:p>
    <w:p w:rsidR="00E46E4B" w:rsidRPr="005B7E9C" w:rsidRDefault="00E46E4B">
      <w:pPr>
        <w:rPr>
          <w:rFonts w:asciiTheme="minorEastAsia" w:hAnsiTheme="minorEastAsia"/>
          <w:sz w:val="22"/>
        </w:rPr>
      </w:pPr>
    </w:p>
    <w:sectPr w:rsidR="00E46E4B" w:rsidRPr="005B7E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C67" w:rsidRDefault="00A07C67" w:rsidP="008B7E5B">
      <w:r>
        <w:separator/>
      </w:r>
    </w:p>
  </w:endnote>
  <w:endnote w:type="continuationSeparator" w:id="0">
    <w:p w:rsidR="00A07C67" w:rsidRDefault="00A07C67" w:rsidP="008B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EANGLJ+MS">
    <w:altName w:val="游ゴシック"/>
    <w:panose1 w:val="00000000000000000000"/>
    <w:charset w:val="80"/>
    <w:family w:val="roman"/>
    <w:notTrueType/>
    <w:pitch w:val="default"/>
    <w:sig w:usb0="00000001" w:usb1="08070000" w:usb2="00000010" w:usb3="00000000" w:csb0="00020000" w:csb1="00000000"/>
  </w:font>
  <w:font w:name="EANGHK+Century">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C67" w:rsidRDefault="00A07C67" w:rsidP="008B7E5B">
      <w:r>
        <w:separator/>
      </w:r>
    </w:p>
  </w:footnote>
  <w:footnote w:type="continuationSeparator" w:id="0">
    <w:p w:rsidR="00A07C67" w:rsidRDefault="00A07C67" w:rsidP="008B7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C1853"/>
    <w:multiLevelType w:val="hybridMultilevel"/>
    <w:tmpl w:val="0BBEFC34"/>
    <w:lvl w:ilvl="0" w:tplc="412A7280">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354102"/>
    <w:multiLevelType w:val="hybridMultilevel"/>
    <w:tmpl w:val="A776E9D8"/>
    <w:lvl w:ilvl="0" w:tplc="DA3AA006">
      <w:start w:val="6"/>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526"/>
    <w:rsid w:val="000314CC"/>
    <w:rsid w:val="00052F4A"/>
    <w:rsid w:val="0005411B"/>
    <w:rsid w:val="00110AFC"/>
    <w:rsid w:val="00161599"/>
    <w:rsid w:val="002B0E8E"/>
    <w:rsid w:val="002C13FA"/>
    <w:rsid w:val="0032458A"/>
    <w:rsid w:val="00331B2F"/>
    <w:rsid w:val="00384137"/>
    <w:rsid w:val="003C05A7"/>
    <w:rsid w:val="005A1987"/>
    <w:rsid w:val="005B7E9C"/>
    <w:rsid w:val="005E58E0"/>
    <w:rsid w:val="00687613"/>
    <w:rsid w:val="006A2E2E"/>
    <w:rsid w:val="00711526"/>
    <w:rsid w:val="00855FBA"/>
    <w:rsid w:val="008B7E5B"/>
    <w:rsid w:val="009A6E62"/>
    <w:rsid w:val="00A07C67"/>
    <w:rsid w:val="00A225E3"/>
    <w:rsid w:val="00AE42C1"/>
    <w:rsid w:val="00B13FAE"/>
    <w:rsid w:val="00C434DC"/>
    <w:rsid w:val="00C81268"/>
    <w:rsid w:val="00DE347C"/>
    <w:rsid w:val="00E46E4B"/>
    <w:rsid w:val="00F074A2"/>
    <w:rsid w:val="00FA3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F635E50-1989-4D33-91C0-666BA307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1526"/>
    <w:pPr>
      <w:widowControl w:val="0"/>
      <w:autoSpaceDE w:val="0"/>
      <w:autoSpaceDN w:val="0"/>
      <w:adjustRightInd w:val="0"/>
    </w:pPr>
    <w:rPr>
      <w:rFonts w:ascii="EANGLJ+MS" w:eastAsia="EANGLJ+MS" w:cs="EANGLJ+MS"/>
      <w:color w:val="000000"/>
      <w:kern w:val="0"/>
      <w:sz w:val="24"/>
      <w:szCs w:val="24"/>
    </w:rPr>
  </w:style>
  <w:style w:type="paragraph" w:styleId="a3">
    <w:name w:val="header"/>
    <w:basedOn w:val="a"/>
    <w:link w:val="a4"/>
    <w:uiPriority w:val="99"/>
    <w:unhideWhenUsed/>
    <w:rsid w:val="008B7E5B"/>
    <w:pPr>
      <w:tabs>
        <w:tab w:val="center" w:pos="4252"/>
        <w:tab w:val="right" w:pos="8504"/>
      </w:tabs>
      <w:snapToGrid w:val="0"/>
    </w:pPr>
  </w:style>
  <w:style w:type="character" w:customStyle="1" w:styleId="a4">
    <w:name w:val="ヘッダー (文字)"/>
    <w:basedOn w:val="a0"/>
    <w:link w:val="a3"/>
    <w:uiPriority w:val="99"/>
    <w:rsid w:val="008B7E5B"/>
  </w:style>
  <w:style w:type="paragraph" w:styleId="a5">
    <w:name w:val="footer"/>
    <w:basedOn w:val="a"/>
    <w:link w:val="a6"/>
    <w:uiPriority w:val="99"/>
    <w:unhideWhenUsed/>
    <w:rsid w:val="008B7E5B"/>
    <w:pPr>
      <w:tabs>
        <w:tab w:val="center" w:pos="4252"/>
        <w:tab w:val="right" w:pos="8504"/>
      </w:tabs>
      <w:snapToGrid w:val="0"/>
    </w:pPr>
  </w:style>
  <w:style w:type="character" w:customStyle="1" w:styleId="a6">
    <w:name w:val="フッター (文字)"/>
    <w:basedOn w:val="a0"/>
    <w:link w:val="a5"/>
    <w:uiPriority w:val="99"/>
    <w:rsid w:val="008B7E5B"/>
  </w:style>
  <w:style w:type="paragraph" w:styleId="a7">
    <w:name w:val="List Paragraph"/>
    <w:basedOn w:val="a"/>
    <w:uiPriority w:val="34"/>
    <w:qFormat/>
    <w:rsid w:val="00A225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96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MAKOTO KAMEGAYA</dc:creator>
  <cp:keywords/>
  <dc:description/>
  <cp:lastModifiedBy>MAKOTO KAMEGAYA</cp:lastModifiedBy>
  <cp:revision>11</cp:revision>
  <dcterms:created xsi:type="dcterms:W3CDTF">2017-07-14T04:40:00Z</dcterms:created>
  <dcterms:modified xsi:type="dcterms:W3CDTF">2017-08-24T01:17:00Z</dcterms:modified>
</cp:coreProperties>
</file>